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3715" w14:textId="77777777" w:rsidR="00500889" w:rsidRDefault="00F066D3">
      <w:pPr>
        <w:pStyle w:val="Left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EUROGRAPHICS ASSOCIATION</w:t>
      </w:r>
    </w:p>
    <w:p w14:paraId="13DCE411" w14:textId="77777777" w:rsidR="00500889" w:rsidRDefault="00500889">
      <w:pPr>
        <w:pStyle w:val="LeftRight"/>
        <w:rPr>
          <w:rFonts w:ascii="Times New Roman" w:eastAsia="Times New Roman" w:hAnsi="Times New Roman" w:cs="Times New Roman"/>
        </w:rPr>
      </w:pPr>
    </w:p>
    <w:p w14:paraId="1C2625F0" w14:textId="77777777" w:rsidR="00500889" w:rsidRDefault="00F066D3">
      <w:pPr>
        <w:pStyle w:val="h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EXECUTIVE COMMITTEE</w:t>
      </w:r>
    </w:p>
    <w:p w14:paraId="7E8A1FC8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13F23352" w14:textId="77777777" w:rsidR="00500889" w:rsidRDefault="00500889">
      <w:pPr>
        <w:pStyle w:val="Author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DA78769" w14:textId="520E6BBD" w:rsidR="00500889" w:rsidRPr="00DD3E1F" w:rsidRDefault="00F066D3">
      <w:pPr>
        <w:pStyle w:val="h1"/>
        <w:tabs>
          <w:tab w:val="right" w:pos="8222"/>
        </w:tabs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</w:pPr>
      <w:bookmarkStart w:id="0" w:name="_GoBack"/>
      <w:r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Election Results: Elections held in </w:t>
      </w:r>
      <w:r w:rsidR="00D61271"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>201</w:t>
      </w:r>
      <w:r w:rsidR="000A1340"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>8</w:t>
      </w:r>
      <w:r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ab/>
      </w:r>
      <w:r w:rsidR="000A1340"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>6</w:t>
      </w:r>
      <w:r w:rsidR="00715D18"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 xml:space="preserve"> November </w:t>
      </w:r>
      <w:r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>201</w:t>
      </w:r>
      <w:r w:rsidR="000A1340" w:rsidRPr="00DD3E1F">
        <w:rPr>
          <w:rFonts w:ascii="Times New Roman" w:hAnsi="Times New Roman"/>
          <w:b w:val="0"/>
          <w:bCs w:val="0"/>
          <w:sz w:val="20"/>
          <w:szCs w:val="20"/>
          <w:u w:val="single"/>
        </w:rPr>
        <w:t>8</w:t>
      </w:r>
    </w:p>
    <w:bookmarkEnd w:id="0"/>
    <w:p w14:paraId="78591971" w14:textId="300DC161" w:rsidR="00500889" w:rsidRDefault="00F066D3">
      <w:pPr>
        <w:pStyle w:val="Para"/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total of </w:t>
      </w:r>
      <w:r w:rsidR="006A0635">
        <w:rPr>
          <w:rFonts w:ascii="Times New Roman" w:hAnsi="Times New Roman"/>
          <w:sz w:val="20"/>
          <w:szCs w:val="20"/>
        </w:rPr>
        <w:t>180</w:t>
      </w:r>
      <w:r>
        <w:rPr>
          <w:rFonts w:ascii="Times New Roman" w:hAnsi="Times New Roman"/>
          <w:sz w:val="20"/>
          <w:szCs w:val="20"/>
        </w:rPr>
        <w:t xml:space="preserve"> votes were cast, all through the electronic ballot system. (Last year </w:t>
      </w:r>
      <w:r w:rsidR="00D61271">
        <w:rPr>
          <w:rFonts w:ascii="Times New Roman" w:hAnsi="Times New Roman"/>
          <w:sz w:val="20"/>
          <w:szCs w:val="20"/>
        </w:rPr>
        <w:t>177</w:t>
      </w:r>
      <w:r>
        <w:rPr>
          <w:rFonts w:ascii="Times New Roman" w:hAnsi="Times New Roman"/>
          <w:sz w:val="20"/>
          <w:szCs w:val="20"/>
        </w:rPr>
        <w:t xml:space="preserve">, previous year </w:t>
      </w:r>
      <w:r w:rsidR="00D61271">
        <w:rPr>
          <w:rFonts w:ascii="Times New Roman" w:hAnsi="Times New Roman"/>
          <w:sz w:val="20"/>
          <w:szCs w:val="20"/>
        </w:rPr>
        <w:t>1</w:t>
      </w:r>
      <w:r w:rsidR="00005752">
        <w:rPr>
          <w:rFonts w:ascii="Times New Roman" w:hAnsi="Times New Roman"/>
          <w:sz w:val="20"/>
          <w:szCs w:val="20"/>
        </w:rPr>
        <w:t>7</w:t>
      </w:r>
      <w:r w:rsidR="00D61271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.) There was ONE </w:t>
      </w:r>
      <w:r w:rsidR="000A1340">
        <w:rPr>
          <w:rFonts w:ascii="Times New Roman" w:hAnsi="Times New Roman"/>
          <w:sz w:val="20"/>
          <w:szCs w:val="20"/>
        </w:rPr>
        <w:t>regional vacancy in region 3</w:t>
      </w:r>
      <w:r w:rsidR="00FD1AEA">
        <w:rPr>
          <w:rFonts w:ascii="Times New Roman" w:hAnsi="Times New Roman"/>
          <w:sz w:val="20"/>
          <w:szCs w:val="20"/>
        </w:rPr>
        <w:t xml:space="preserve"> and ONE regional vacancy in region </w:t>
      </w:r>
      <w:r w:rsidR="000A1340">
        <w:rPr>
          <w:rFonts w:ascii="Times New Roman" w:hAnsi="Times New Roman"/>
          <w:sz w:val="20"/>
          <w:szCs w:val="20"/>
        </w:rPr>
        <w:t>5</w:t>
      </w:r>
      <w:r w:rsidR="00D61271">
        <w:rPr>
          <w:rFonts w:ascii="Times New Roman" w:hAnsi="Times New Roman"/>
          <w:sz w:val="20"/>
          <w:szCs w:val="20"/>
        </w:rPr>
        <w:t xml:space="preserve"> in the 201</w:t>
      </w:r>
      <w:r w:rsidR="000A1340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elections. The candidate with the highest numbers of votes in </w:t>
      </w:r>
      <w:r w:rsidR="00FD1AEA">
        <w:rPr>
          <w:rFonts w:ascii="Times New Roman" w:hAnsi="Times New Roman"/>
          <w:sz w:val="20"/>
          <w:szCs w:val="20"/>
        </w:rPr>
        <w:t xml:space="preserve">each of these </w:t>
      </w:r>
      <w:r>
        <w:rPr>
          <w:rFonts w:ascii="Times New Roman" w:hAnsi="Times New Roman"/>
          <w:sz w:val="20"/>
          <w:szCs w:val="20"/>
        </w:rPr>
        <w:t>region</w:t>
      </w:r>
      <w:r w:rsidR="00FD1AEA"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z w:val="20"/>
          <w:szCs w:val="20"/>
        </w:rPr>
        <w:t xml:space="preserve">is elected, together with the </w:t>
      </w:r>
      <w:r w:rsidR="00FD1AEA">
        <w:rPr>
          <w:rFonts w:ascii="Times New Roman" w:hAnsi="Times New Roman"/>
          <w:sz w:val="20"/>
          <w:szCs w:val="20"/>
        </w:rPr>
        <w:t xml:space="preserve">five </w:t>
      </w:r>
      <w:r>
        <w:rPr>
          <w:rFonts w:ascii="Times New Roman" w:hAnsi="Times New Roman"/>
          <w:sz w:val="20"/>
          <w:szCs w:val="20"/>
        </w:rPr>
        <w:t>remaining candidates with the highest numbers of votes.</w:t>
      </w:r>
    </w:p>
    <w:p w14:paraId="0D31FBB7" w14:textId="77777777" w:rsidR="00500889" w:rsidRDefault="00500889">
      <w:pPr>
        <w:pStyle w:val="Para"/>
        <w:spacing w:before="24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30"/>
        <w:gridCol w:w="1544"/>
        <w:gridCol w:w="1544"/>
        <w:gridCol w:w="2649"/>
      </w:tblGrid>
      <w:tr w:rsidR="00500889" w:rsidRPr="00E2658B" w14:paraId="7E118D15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2521A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4993E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7CBA5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2C56FA" w14:textId="77777777" w:rsidR="00500889" w:rsidRPr="00E2658B" w:rsidRDefault="00F06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2DEA" w:rsidRPr="00E2658B" w14:paraId="6E9D4ECB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E5DC9" w14:textId="534E2E4D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Wimmer</w:t>
            </w:r>
            <w:proofErr w:type="spellEnd"/>
            <w:r w:rsidR="00A44844">
              <w:rPr>
                <w:rFonts w:ascii="Times New Roman" w:hAnsi="Times New Roman" w:cs="Times New Roman"/>
                <w:sz w:val="20"/>
                <w:szCs w:val="20"/>
              </w:rPr>
              <w:t>, Michael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0A4EF" w14:textId="09B10E1C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045884" w14:textId="687703E3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C49BE5" w14:textId="38DD12C0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Elected (Region 5)</w:t>
            </w:r>
          </w:p>
        </w:tc>
      </w:tr>
      <w:tr w:rsidR="00DB2DEA" w:rsidRPr="00E2658B" w14:paraId="2A3B2FA5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4C134" w14:textId="77676841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Loscos</w:t>
            </w:r>
            <w:proofErr w:type="spellEnd"/>
            <w:r w:rsidR="00A44844">
              <w:rPr>
                <w:rFonts w:ascii="Times New Roman" w:hAnsi="Times New Roman" w:cs="Times New Roman"/>
                <w:sz w:val="20"/>
                <w:szCs w:val="20"/>
              </w:rPr>
              <w:t>, Celine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4B140" w14:textId="4207F7B0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0910F" w14:textId="46B5E39E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9B7C1" w14:textId="4AEA0595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(Region 3)</w:t>
            </w:r>
          </w:p>
        </w:tc>
      </w:tr>
      <w:tr w:rsidR="00DB2DEA" w:rsidRPr="00E2658B" w14:paraId="48346578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6737A" w14:textId="31AB7CC0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Ertl</w:t>
            </w:r>
            <w:proofErr w:type="spellEnd"/>
            <w:r w:rsidR="00A44844">
              <w:rPr>
                <w:rFonts w:ascii="Times New Roman" w:hAnsi="Times New Roman" w:cs="Times New Roman"/>
                <w:sz w:val="20"/>
                <w:szCs w:val="20"/>
              </w:rPr>
              <w:t>, Thomas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28F8BF" w14:textId="7984D755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B80BE" w14:textId="7845BFA7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6CC33" w14:textId="26D6598A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 (At Large)</w:t>
            </w:r>
          </w:p>
        </w:tc>
      </w:tr>
      <w:tr w:rsidR="00DB2DEA" w:rsidRPr="00E2658B" w14:paraId="2ED70F70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D2546" w14:textId="69E89685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Kobbelt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Leif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BDAEE" w14:textId="7BA1125F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A9089" w14:textId="6D4ACB6F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7BAD3" w14:textId="0A487E97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 (At Large)</w:t>
            </w:r>
          </w:p>
        </w:tc>
      </w:tr>
      <w:tr w:rsidR="00DB2DEA" w:rsidRPr="00E2658B" w14:paraId="26A0E97F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FEEE4" w14:textId="539C8701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Bruckner, Stefan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C6923" w14:textId="54606F2F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A220F" w14:textId="12965058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951B9" w14:textId="2B94F385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 (At Large)</w:t>
            </w:r>
          </w:p>
        </w:tc>
      </w:tr>
      <w:tr w:rsidR="00DB2DEA" w:rsidRPr="00E2658B" w14:paraId="73DD228C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F9320" w14:textId="276204C4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Otaduy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Miguel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C129B" w14:textId="4FD74546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2B84C" w14:textId="10895D08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51C58" w14:textId="582458CB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 (At Large)</w:t>
            </w:r>
          </w:p>
        </w:tc>
      </w:tr>
      <w:tr w:rsidR="00DB2DEA" w:rsidRPr="00E2658B" w14:paraId="5AED73B5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AAF88" w14:textId="266E20A9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Dischler</w:t>
            </w:r>
            <w:proofErr w:type="spellEnd"/>
            <w:r w:rsidR="00A448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4844">
              <w:rPr>
                <w:rFonts w:ascii="Times New Roman" w:hAnsi="Times New Roman" w:cs="Times New Roman"/>
                <w:sz w:val="20"/>
                <w:szCs w:val="20"/>
              </w:rPr>
              <w:t>Jean-Michel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CDFA0" w14:textId="4AB0A9F2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EBFAA0" w14:textId="76749269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AD5EB" w14:textId="7121BCC1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Elected (At Large)</w:t>
            </w:r>
          </w:p>
        </w:tc>
      </w:tr>
      <w:tr w:rsidR="00DB2DEA" w:rsidRPr="00E2658B" w14:paraId="7C00D311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D0CC8" w14:textId="74441923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Augsdörfer</w:t>
            </w:r>
            <w:proofErr w:type="spellEnd"/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Ursula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F00D9A" w14:textId="377428FD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6A896" w14:textId="7E55320C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E3B96" w14:textId="16C6430D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463C981A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48240" w14:textId="4FD41157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Theisel</w:t>
            </w:r>
            <w:proofErr w:type="spellEnd"/>
            <w:r w:rsidR="00A44844">
              <w:rPr>
                <w:rFonts w:ascii="Times New Roman" w:hAnsi="Times New Roman" w:cs="Times New Roman"/>
                <w:sz w:val="20"/>
                <w:szCs w:val="20"/>
              </w:rPr>
              <w:t>, Holger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45AFE3" w14:textId="671017F9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95ABF" w14:textId="6F749EB2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B55F0" w14:textId="5DF7F37C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3F7EC774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FA030" w14:textId="2090736F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Eric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123B5" w14:textId="5D631FD9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3C186" w14:textId="3EC9C231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42BBC" w14:textId="4B23F3B3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553F14ED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6863A" w14:textId="7BBAA105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Viola, Ivan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85E26" w14:textId="6783CB18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0B40B" w14:textId="46133D19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7D47A" w14:textId="6B1BB8B4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6425B6C9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01B9A" w14:textId="76BD297F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Huang, Hui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FC3E7" w14:textId="45577161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B5068" w14:textId="46A575C6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8774E" w14:textId="54A3F71C" w:rsidR="00DB2DEA" w:rsidRPr="00005752" w:rsidRDefault="00DB2DEA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76045DB3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239DA" w14:textId="3DE48DFA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Banterle, Francesco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22B33" w14:textId="47DDFD5E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0168C" w14:textId="2A4DCFD9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DDC98" w14:textId="3A553456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  <w:tr w:rsidR="00DB2DEA" w:rsidRPr="00E2658B" w14:paraId="707F036C" w14:textId="77777777" w:rsidTr="00AF5A17">
        <w:trPr>
          <w:trHeight w:val="2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B9BDB" w14:textId="6F21E059" w:rsidR="00DB2DEA" w:rsidRPr="00005752" w:rsidRDefault="00A44844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Michael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E6F5E7" w14:textId="6EED65B8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74747D" w14:textId="2464477F" w:rsidR="00DB2DEA" w:rsidRPr="00005752" w:rsidRDefault="00DB2DEA" w:rsidP="00DB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5A385" w14:textId="0CB2D329" w:rsidR="00DB2DEA" w:rsidRPr="00005752" w:rsidRDefault="007D4BA8" w:rsidP="00DB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Not Elected</w:t>
            </w:r>
          </w:p>
        </w:tc>
      </w:tr>
    </w:tbl>
    <w:p w14:paraId="250C47A4" w14:textId="2252951C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552F248B" w14:textId="77777777" w:rsidR="00AF5A17" w:rsidRDefault="00AF5A17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632524EF" w14:textId="240D0DC0" w:rsidR="00500889" w:rsidRDefault="00F066D3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period of office is 3 years from 1 January </w:t>
      </w:r>
      <w:r w:rsidR="005E3AC3">
        <w:rPr>
          <w:rFonts w:ascii="Times New Roman" w:hAnsi="Times New Roman"/>
          <w:sz w:val="20"/>
          <w:szCs w:val="20"/>
        </w:rPr>
        <w:t>201</w:t>
      </w:r>
      <w:r w:rsidR="00AF5A17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4AA78FA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0"/>
        <w:gridCol w:w="5452"/>
      </w:tblGrid>
      <w:tr w:rsidR="00EA5638" w14:paraId="14FB3341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AF1E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528A" w14:textId="2C7CA486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From 1 Jan. 201</w:t>
            </w:r>
            <w:r w:rsidR="002919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C3FFD" w14:paraId="55847CB2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0428" w14:textId="77777777" w:rsidR="006C3FFD" w:rsidRDefault="006C3FFD" w:rsidP="006C3FFD"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EA55" w14:textId="59F07122" w:rsidR="006C3FFD" w:rsidRPr="006C3FFD" w:rsidRDefault="006C3FFD" w:rsidP="006C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FFD">
              <w:rPr>
                <w:rFonts w:ascii="Times New Roman" w:hAnsi="Times New Roman" w:cs="Times New Roman"/>
                <w:bCs/>
                <w:sz w:val="20"/>
                <w:szCs w:val="20"/>
              </w:rPr>
              <w:t>UK, Ireland, Norway, Sweden, Finland, Denmark</w:t>
            </w:r>
          </w:p>
        </w:tc>
      </w:tr>
      <w:tr w:rsidR="00EA5638" w14:paraId="4F0C60E9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8CE2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CB5C" w14:textId="1E77DFF3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</w:tr>
      <w:tr w:rsidR="00EA5638" w14:paraId="5F8A57C1" w14:textId="77777777" w:rsidTr="006C3FFD">
        <w:trPr>
          <w:trHeight w:val="26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B857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DB42" w14:textId="0ED653E9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 xml:space="preserve">France, </w:t>
            </w:r>
            <w:r w:rsidR="006C3FFD">
              <w:rPr>
                <w:rFonts w:ascii="Times New Roman" w:hAnsi="Times New Roman"/>
                <w:sz w:val="20"/>
                <w:szCs w:val="20"/>
              </w:rPr>
              <w:t>Belgium</w:t>
            </w:r>
            <w:r>
              <w:rPr>
                <w:rFonts w:ascii="Times New Roman" w:hAnsi="Times New Roman"/>
                <w:sz w:val="20"/>
                <w:szCs w:val="20"/>
              </w:rPr>
              <w:t>, Malta</w:t>
            </w:r>
          </w:p>
        </w:tc>
      </w:tr>
      <w:tr w:rsidR="00EA5638" w14:paraId="2ACC4068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6CCA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2B2E" w14:textId="61877DAA" w:rsidR="00EA5638" w:rsidRDefault="00EA5638"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Italy</w:t>
            </w:r>
            <w:r w:rsidR="006C3FFD">
              <w:rPr>
                <w:rFonts w:ascii="Times New Roman" w:hAnsi="Times New Roman"/>
                <w:sz w:val="20"/>
                <w:szCs w:val="20"/>
              </w:rPr>
              <w:t>, Spain, Portugal</w:t>
            </w:r>
          </w:p>
        </w:tc>
      </w:tr>
      <w:tr w:rsidR="00EA5638" w14:paraId="68892745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8E33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587B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All other European countries</w:t>
            </w:r>
          </w:p>
        </w:tc>
      </w:tr>
      <w:tr w:rsidR="00EA5638" w14:paraId="5B5C62BE" w14:textId="77777777" w:rsidTr="006C3FFD">
        <w:trPr>
          <w:trHeight w:val="227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71EF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99E3" w14:textId="77777777" w:rsidR="00EA5638" w:rsidRDefault="00EA5638">
            <w:r>
              <w:rPr>
                <w:rFonts w:ascii="Times New Roman" w:hAnsi="Times New Roman"/>
                <w:sz w:val="20"/>
                <w:szCs w:val="20"/>
              </w:rPr>
              <w:t>All non-European countries</w:t>
            </w:r>
          </w:p>
        </w:tc>
      </w:tr>
    </w:tbl>
    <w:p w14:paraId="3B68170F" w14:textId="77777777" w:rsidR="00643B5C" w:rsidRDefault="00643B5C">
      <w:pPr>
        <w:pStyle w:val="Para"/>
        <w:rPr>
          <w:rFonts w:ascii="Times New Roman" w:eastAsia="Times New Roman" w:hAnsi="Times New Roman" w:cs="Times New Roman"/>
        </w:rPr>
        <w:sectPr w:rsidR="00643B5C">
          <w:headerReference w:type="default" r:id="rId6"/>
          <w:footerReference w:type="default" r:id="rId7"/>
          <w:pgSz w:w="11880" w:h="16820"/>
          <w:pgMar w:top="1134" w:right="1440" w:bottom="1134" w:left="1440" w:header="720" w:footer="720" w:gutter="0"/>
          <w:cols w:space="720"/>
        </w:sectPr>
      </w:pPr>
    </w:p>
    <w:p w14:paraId="2CF44148" w14:textId="20F03D30" w:rsidR="00500889" w:rsidRDefault="00500889">
      <w:pPr>
        <w:pStyle w:val="Para"/>
        <w:rPr>
          <w:rFonts w:ascii="Times New Roman" w:eastAsia="Times New Roman" w:hAnsi="Times New Roman" w:cs="Times New Roman"/>
        </w:rPr>
      </w:pPr>
    </w:p>
    <w:p w14:paraId="1118FDD6" w14:textId="3EAEB5DF" w:rsidR="00500889" w:rsidRDefault="00F066D3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composition of the elected members of the Executive Committee from 1 January 201</w:t>
      </w:r>
      <w:r w:rsidR="002B1830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is therefore:</w:t>
      </w:r>
    </w:p>
    <w:tbl>
      <w:tblPr>
        <w:tblW w:w="5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0"/>
        <w:gridCol w:w="1260"/>
        <w:gridCol w:w="1700"/>
      </w:tblGrid>
      <w:tr w:rsidR="00F35F7C" w14:paraId="61F353E6" w14:textId="77777777" w:rsidTr="00F35F7C">
        <w:trPr>
          <w:trHeight w:val="44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B231" w14:textId="77777777" w:rsidR="00F35F7C" w:rsidRDefault="00F35F7C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C529" w14:textId="77777777" w:rsidR="00F35F7C" w:rsidRDefault="00F35F7C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9B0D" w14:textId="77777777" w:rsidR="00F35F7C" w:rsidRDefault="00F35F7C">
            <w:pPr>
              <w:pStyle w:val="Par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Until 31</w:t>
            </w:r>
          </w:p>
          <w:p w14:paraId="5746FD70" w14:textId="77777777" w:rsidR="00F35F7C" w:rsidRDefault="00F35F7C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December:</w:t>
            </w:r>
          </w:p>
        </w:tc>
      </w:tr>
      <w:tr w:rsidR="003D5190" w14:paraId="14369F22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68CEC" w14:textId="2BF055B8" w:rsidR="003D5190" w:rsidRDefault="003D5190" w:rsidP="003D519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Coquillart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Sabine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928ED" w14:textId="239D745C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FB37" w14:textId="1889347A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6AD15F25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39CEB" w14:textId="544493C1" w:rsidR="003D5190" w:rsidRDefault="003D5190" w:rsidP="003D5190">
            <w:r>
              <w:rPr>
                <w:rFonts w:ascii="Times New Roman" w:hAnsi="Times New Roman"/>
                <w:sz w:val="20"/>
                <w:szCs w:val="20"/>
              </w:rPr>
              <w:t>Gutierrez, Diego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7945F" w14:textId="3EA7F563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F8C6" w14:textId="27BC3625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24E2C409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C01C1" w14:textId="28080FA1" w:rsidR="003D5190" w:rsidRDefault="003D5190" w:rsidP="003D5190"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Heidrich, Wolfgang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C37F0" w14:textId="0C0EAADB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982E" w14:textId="18CB1C79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755BE078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75BB9" w14:textId="027ED592" w:rsidR="003D5190" w:rsidRDefault="003D5190" w:rsidP="003D5190"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Seidel, Hans-Peter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68281" w14:textId="60B38F67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4E7B" w14:textId="5B66AAB7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12BF857E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F4025" w14:textId="19961C20" w:rsidR="003D5190" w:rsidRDefault="003D5190" w:rsidP="003D5190">
            <w:proofErr w:type="spellStart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Stamminger</w:t>
            </w:r>
            <w:proofErr w:type="spellEnd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, Marc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CC2A8" w14:textId="559F0333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5A23" w14:textId="5955B6C9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41BB6E75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0FF20" w14:textId="59297AF5" w:rsidR="003D5190" w:rsidRDefault="003D5190" w:rsidP="003D5190">
            <w:proofErr w:type="spellStart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Weyrich</w:t>
            </w:r>
            <w:proofErr w:type="spellEnd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, Tim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84BFD" w14:textId="59E93674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E8D3" w14:textId="12EA2913" w:rsidR="003D5190" w:rsidRDefault="003D5190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D5190" w14:paraId="0E642C0B" w14:textId="77777777" w:rsidTr="00D77D84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95B7D" w14:textId="00A9ADB1" w:rsidR="003D5190" w:rsidRDefault="003D5190" w:rsidP="003D5190">
            <w:proofErr w:type="spellStart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Ynnerman</w:t>
            </w:r>
            <w:proofErr w:type="spellEnd"/>
            <w:r w:rsidRPr="00E2658B">
              <w:rPr>
                <w:rFonts w:ascii="Times New Roman" w:hAnsi="Times New Roman" w:cs="Times New Roman"/>
                <w:sz w:val="20"/>
                <w:szCs w:val="20"/>
              </w:rPr>
              <w:t>, Anders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7B436" w14:textId="63D471AE" w:rsidR="003D5190" w:rsidRDefault="00154D92" w:rsidP="003D519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4161" w14:textId="13517DC1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D5190" w14:paraId="1B7A439D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A588C" w14:textId="6D66DA9A" w:rsidR="003D5190" w:rsidRDefault="003D5190" w:rsidP="003D5190">
            <w:r w:rsidRPr="0000575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Chen</w:t>
            </w:r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Min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23AF54" w14:textId="074888D7" w:rsidR="003D5190" w:rsidRDefault="003D5190" w:rsidP="003D5190">
            <w:pPr>
              <w:jc w:val="center"/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F365" w14:textId="38520764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2840A841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0A930" w14:textId="3ABE60C0" w:rsidR="003D5190" w:rsidRDefault="003D5190" w:rsidP="003D5190">
            <w:proofErr w:type="spellStart"/>
            <w:proofErr w:type="gramStart"/>
            <w:r w:rsidRPr="0000575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Cignoni</w:t>
            </w:r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,Paolo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77765" w14:textId="04B661BF" w:rsidR="003D5190" w:rsidRDefault="003D5190" w:rsidP="003D5190">
            <w:pPr>
              <w:jc w:val="center"/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392F" w14:textId="3DF25C99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1116A7B4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38138" w14:textId="41CFA0AE" w:rsidR="003D5190" w:rsidRDefault="003D5190" w:rsidP="003D5190"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Deussen</w:t>
            </w:r>
            <w:proofErr w:type="spellEnd"/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Oliver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11AFE" w14:textId="63D0945B" w:rsidR="003D5190" w:rsidRDefault="003D5190" w:rsidP="003D5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7C1C" w14:textId="15D7282F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6DED54B6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C55FF" w14:textId="12271839" w:rsidR="003D5190" w:rsidRDefault="00A44844" w:rsidP="003D5190"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Mitra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Niloy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EBD48E" w14:textId="53D85B32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18EA" w14:textId="7A2D5B4D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2ED06465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D7CCDE" w14:textId="159A8393" w:rsidR="003D5190" w:rsidRDefault="003D5190" w:rsidP="003D5190">
            <w:r w:rsidRPr="0000575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Spagnuolo</w:t>
            </w:r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Michela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B3924" w14:textId="2E2F7BD6" w:rsidR="003D5190" w:rsidRDefault="003D5190" w:rsidP="003D5190">
            <w:pPr>
              <w:jc w:val="center"/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E168" w14:textId="39149D12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7830DCAC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8351C" w14:textId="57F6F3C9" w:rsidR="003D5190" w:rsidRDefault="003D5190" w:rsidP="003D5190">
            <w:proofErr w:type="spellStart"/>
            <w:r w:rsidRPr="0000575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Vilanova</w:t>
            </w:r>
            <w:proofErr w:type="spellEnd"/>
            <w:r w:rsidR="00A448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Anna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A3269" w14:textId="6EAE7F14" w:rsidR="003D5190" w:rsidRDefault="003D5190" w:rsidP="003D5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CBAC" w14:textId="66DA9E5E" w:rsidR="003D5190" w:rsidRDefault="003D5190" w:rsidP="003D5190">
            <w:pPr>
              <w:jc w:val="center"/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D5190" w14:paraId="2EB81128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EBB28" w14:textId="59D3231C" w:rsidR="003D5190" w:rsidRDefault="00A44844" w:rsidP="003D5190"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Wyvill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, Brian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EACFF" w14:textId="374E2744" w:rsidR="003D5190" w:rsidRDefault="003D5190" w:rsidP="003D5190">
            <w:pPr>
              <w:jc w:val="center"/>
            </w:pPr>
            <w:r w:rsidRPr="000057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86B4" w14:textId="6BFA6C63" w:rsidR="003D5190" w:rsidRPr="00F70971" w:rsidRDefault="003D5190" w:rsidP="003D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9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7258B" w14:paraId="66F12A39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80041" w14:textId="34C436F5" w:rsidR="0007258B" w:rsidRDefault="0007258B" w:rsidP="0007258B">
            <w:r>
              <w:rPr>
                <w:rFonts w:ascii="Times New Roman" w:hAnsi="Times New Roman" w:cs="Times New Roman"/>
                <w:sz w:val="20"/>
                <w:szCs w:val="20"/>
              </w:rPr>
              <w:t>Bruckner, Stefan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E6AB9" w14:textId="50F96DDB" w:rsidR="0007258B" w:rsidRDefault="0007258B" w:rsidP="000725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FC06" w14:textId="0BF84334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0EADF65E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EDC7D0" w14:textId="2213E5C0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Dischler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Jean-Michel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7611C" w14:textId="1619098A" w:rsidR="0007258B" w:rsidRDefault="0007258B" w:rsidP="000725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543F" w14:textId="598FABED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6103F4D2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122D4" w14:textId="407CB800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Ertl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Thomas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1FF12" w14:textId="697510C7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507F" w14:textId="4B119981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130B49B2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41093" w14:textId="272F176D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Kobbelt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Leif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CD402" w14:textId="04A9EB00" w:rsidR="0007258B" w:rsidRDefault="0007258B" w:rsidP="000725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2D43" w14:textId="05A9133B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1863E248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6E9F0" w14:textId="1A88456E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Loscos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Celine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95F7A" w14:textId="49D0B71D" w:rsidR="0007258B" w:rsidRDefault="0007258B" w:rsidP="000725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8325" w14:textId="670DBADC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35725083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CB4B4" w14:textId="349812D3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Otaduy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Miguel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D4158" w14:textId="2A533807" w:rsidR="0007258B" w:rsidRDefault="0007258B" w:rsidP="000725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B2A6" w14:textId="55991D6A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7258B" w14:paraId="0F89691A" w14:textId="77777777" w:rsidTr="00F35F7C">
        <w:trPr>
          <w:trHeight w:val="227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792FE" w14:textId="78BB02C4" w:rsidR="0007258B" w:rsidRDefault="0007258B" w:rsidP="0007258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Wimmer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Michael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F1F92" w14:textId="2E34103F" w:rsidR="0007258B" w:rsidRDefault="0007258B" w:rsidP="000725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0346" w14:textId="1E6013E9" w:rsidR="0007258B" w:rsidRPr="00F70971" w:rsidRDefault="0007258B" w:rsidP="0007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14:paraId="4DA515F6" w14:textId="77777777" w:rsidR="00500889" w:rsidRDefault="00500889">
      <w:pPr>
        <w:pStyle w:val="Par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148610C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60BFEBAA" w14:textId="050EC071" w:rsidR="00500889" w:rsidRDefault="00F066D3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table below shows the composition of the Executive Committee by region for 201</w:t>
      </w:r>
      <w:r w:rsidR="003B699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and the regional vacancies that will arise in the next election.</w:t>
      </w:r>
    </w:p>
    <w:p w14:paraId="3DC0BE96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6"/>
      </w:tblGrid>
      <w:tr w:rsidR="00500889" w14:paraId="6735E1E6" w14:textId="77777777">
        <w:trPr>
          <w:trHeight w:val="66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5490" w14:textId="77777777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82" w14:textId="77777777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No. of positions guaranteed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6109" w14:textId="7562BC70" w:rsidR="00500889" w:rsidRDefault="00F066D3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Actual no. 201</w:t>
            </w:r>
            <w:r w:rsidR="003B699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47A6" w14:textId="3435FE40" w:rsidR="00500889" w:rsidRDefault="00F066D3" w:rsidP="009E27D8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Remaining 201</w:t>
            </w:r>
            <w:r w:rsidR="003B699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79AF" w14:textId="1F83D199" w:rsidR="00500889" w:rsidRDefault="00F066D3" w:rsidP="00AF1F21">
            <w:pPr>
              <w:pStyle w:val="Para"/>
              <w:jc w:val="lef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D833A0">
              <w:rPr>
                <w:rFonts w:ascii="Times New Roman" w:hAnsi="Times New Roman"/>
                <w:b/>
                <w:bCs/>
                <w:sz w:val="20"/>
                <w:szCs w:val="20"/>
              </w:rPr>
              <w:t>egional Vacancies for 201</w:t>
            </w:r>
            <w:r w:rsidR="003B699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Elections</w:t>
            </w:r>
          </w:p>
        </w:tc>
      </w:tr>
      <w:tr w:rsidR="00500889" w14:paraId="5E582B34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1EA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CE4D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2D73" w14:textId="48EAE743" w:rsidR="00500889" w:rsidRDefault="00154D9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6794" w14:textId="28255FB6" w:rsidR="00500889" w:rsidRDefault="009E6809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413A" w14:textId="23A34C54" w:rsidR="00500889" w:rsidRDefault="00814922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15C69500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619F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1B01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D425" w14:textId="67BD267F" w:rsidR="00500889" w:rsidRDefault="009E6809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8708" w14:textId="40EC89CB" w:rsidR="00500889" w:rsidRDefault="00814922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ED7D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3ABD1872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EA80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37F9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0E85" w14:textId="62F2F772" w:rsidR="00814922" w:rsidRPr="00814922" w:rsidRDefault="00814922">
            <w:pPr>
              <w:pStyle w:val="Par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CD9A" w14:textId="28050A39" w:rsidR="00500889" w:rsidRDefault="009E6809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32C9" w14:textId="33AF58BD" w:rsidR="00500889" w:rsidRDefault="009E6809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2CA5DA56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9593" w14:textId="7BD62FC1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D8CF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3DB5" w14:textId="4D006805" w:rsidR="00500889" w:rsidRDefault="003F2F1E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5803" w14:textId="4D8FFF95" w:rsidR="00500889" w:rsidRDefault="003F2F1E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76AE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FF0000"/>
              </w:rPr>
              <w:t>0</w:t>
            </w:r>
          </w:p>
        </w:tc>
      </w:tr>
      <w:tr w:rsidR="00500889" w14:paraId="2E94DC3A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E902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F4C6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444B" w14:textId="386803BA" w:rsidR="00500889" w:rsidRDefault="00DD3E1F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CE75" w14:textId="51B1E054" w:rsidR="00500889" w:rsidRDefault="00D932A7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36D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0889" w14:paraId="6CEE723C" w14:textId="77777777">
        <w:trPr>
          <w:trHeight w:val="227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7C28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D144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E329" w14:textId="77777777" w:rsidR="00500889" w:rsidRDefault="00F066D3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8458" w14:textId="566A105E" w:rsidR="00500889" w:rsidRDefault="00DD3E1F">
            <w:pPr>
              <w:pStyle w:val="Para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05C0" w14:textId="097DEABE" w:rsidR="00500889" w:rsidRDefault="00DD3E1F">
            <w:pPr>
              <w:pStyle w:val="Para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FF0000"/>
              </w:rPr>
              <w:t>1</w:t>
            </w:r>
          </w:p>
        </w:tc>
      </w:tr>
    </w:tbl>
    <w:p w14:paraId="12A15FAF" w14:textId="77777777" w:rsidR="00500889" w:rsidRDefault="00500889">
      <w:pPr>
        <w:pStyle w:val="Par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3E08807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67CF4B02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167D7D19" w14:textId="77777777" w:rsidR="00500889" w:rsidRDefault="00500889">
      <w:pPr>
        <w:pStyle w:val="Para"/>
        <w:rPr>
          <w:rFonts w:ascii="Times New Roman" w:eastAsia="Times New Roman" w:hAnsi="Times New Roman" w:cs="Times New Roman"/>
        </w:rPr>
      </w:pPr>
    </w:p>
    <w:p w14:paraId="6734D4BD" w14:textId="77777777" w:rsidR="00500889" w:rsidRDefault="00500889">
      <w:pPr>
        <w:pStyle w:val="Para"/>
        <w:rPr>
          <w:rFonts w:ascii="Times New Roman" w:eastAsia="Times New Roman" w:hAnsi="Times New Roman" w:cs="Times New Roman"/>
        </w:rPr>
      </w:pPr>
    </w:p>
    <w:p w14:paraId="70D23A63" w14:textId="77777777" w:rsidR="00500889" w:rsidRDefault="00500889">
      <w:pPr>
        <w:pStyle w:val="Para"/>
        <w:rPr>
          <w:rFonts w:ascii="Times New Roman" w:eastAsia="Times New Roman" w:hAnsi="Times New Roman" w:cs="Times New Roman"/>
          <w:sz w:val="20"/>
          <w:szCs w:val="20"/>
        </w:rPr>
      </w:pPr>
    </w:p>
    <w:p w14:paraId="4C16DF1A" w14:textId="5551D922" w:rsidR="00500889" w:rsidRDefault="00AD0A31">
      <w:pPr>
        <w:pStyle w:val="Para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Marie-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Paule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Cani</w:t>
      </w:r>
      <w:proofErr w:type="spellEnd"/>
      <w:r w:rsidR="00F066D3"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President</w:t>
      </w:r>
    </w:p>
    <w:p w14:paraId="2479BB18" w14:textId="77777777" w:rsidR="00500889" w:rsidRDefault="00F066D3">
      <w:pPr>
        <w:pStyle w:val="Para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Hamish Carr, Secretary</w:t>
      </w:r>
    </w:p>
    <w:p w14:paraId="6D0B489B" w14:textId="2F1C9228" w:rsidR="00500889" w:rsidRDefault="00993351">
      <w:pPr>
        <w:pStyle w:val="Para"/>
      </w:pPr>
      <w:r>
        <w:rPr>
          <w:rFonts w:ascii="Times New Roman" w:hAnsi="Times New Roman"/>
          <w:i/>
          <w:iCs/>
          <w:sz w:val="20"/>
          <w:szCs w:val="20"/>
        </w:rPr>
        <w:t xml:space="preserve">Jean-Jacques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Bourdin</w:t>
      </w:r>
      <w:proofErr w:type="spellEnd"/>
      <w:r w:rsidR="00F066D3">
        <w:rPr>
          <w:rFonts w:ascii="Times New Roman" w:hAnsi="Times New Roman"/>
          <w:i/>
          <w:iCs/>
          <w:sz w:val="20"/>
          <w:szCs w:val="20"/>
        </w:rPr>
        <w:t>, Treasurer</w:t>
      </w:r>
    </w:p>
    <w:sectPr w:rsidR="00500889">
      <w:pgSz w:w="11880" w:h="1682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B0B6" w14:textId="77777777" w:rsidR="00A406CC" w:rsidRDefault="00A406CC">
      <w:r>
        <w:separator/>
      </w:r>
    </w:p>
  </w:endnote>
  <w:endnote w:type="continuationSeparator" w:id="0">
    <w:p w14:paraId="7A58156D" w14:textId="77777777" w:rsidR="00A406CC" w:rsidRDefault="00A4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3B04" w14:textId="77777777" w:rsidR="00500889" w:rsidRDefault="005008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E95B" w14:textId="77777777" w:rsidR="00A406CC" w:rsidRDefault="00A406CC">
      <w:r>
        <w:separator/>
      </w:r>
    </w:p>
  </w:footnote>
  <w:footnote w:type="continuationSeparator" w:id="0">
    <w:p w14:paraId="5E316034" w14:textId="77777777" w:rsidR="00A406CC" w:rsidRDefault="00A4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D8FB" w14:textId="77777777" w:rsidR="00500889" w:rsidRDefault="0050088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89"/>
    <w:rsid w:val="00005752"/>
    <w:rsid w:val="0007258B"/>
    <w:rsid w:val="000A1340"/>
    <w:rsid w:val="00115D52"/>
    <w:rsid w:val="00154D92"/>
    <w:rsid w:val="00223BC7"/>
    <w:rsid w:val="00272F0D"/>
    <w:rsid w:val="00291954"/>
    <w:rsid w:val="002B1830"/>
    <w:rsid w:val="003B699C"/>
    <w:rsid w:val="003D5190"/>
    <w:rsid w:val="003F2F1E"/>
    <w:rsid w:val="00500889"/>
    <w:rsid w:val="0053484F"/>
    <w:rsid w:val="005E3AC3"/>
    <w:rsid w:val="00643B5C"/>
    <w:rsid w:val="006A0635"/>
    <w:rsid w:val="006C3FFD"/>
    <w:rsid w:val="00715D18"/>
    <w:rsid w:val="007D4BA8"/>
    <w:rsid w:val="00814922"/>
    <w:rsid w:val="008A5411"/>
    <w:rsid w:val="009065BF"/>
    <w:rsid w:val="00993351"/>
    <w:rsid w:val="009A0217"/>
    <w:rsid w:val="009E27D8"/>
    <w:rsid w:val="009E6809"/>
    <w:rsid w:val="009E70E6"/>
    <w:rsid w:val="00A406CC"/>
    <w:rsid w:val="00A44844"/>
    <w:rsid w:val="00AD0A31"/>
    <w:rsid w:val="00AF1F21"/>
    <w:rsid w:val="00AF5A17"/>
    <w:rsid w:val="00B376BF"/>
    <w:rsid w:val="00B762E4"/>
    <w:rsid w:val="00BD2F51"/>
    <w:rsid w:val="00C215FE"/>
    <w:rsid w:val="00C30C9B"/>
    <w:rsid w:val="00C3190B"/>
    <w:rsid w:val="00D61271"/>
    <w:rsid w:val="00D833A0"/>
    <w:rsid w:val="00D932A7"/>
    <w:rsid w:val="00DB2DEA"/>
    <w:rsid w:val="00DD39A9"/>
    <w:rsid w:val="00DD3E1F"/>
    <w:rsid w:val="00E04D71"/>
    <w:rsid w:val="00E250B7"/>
    <w:rsid w:val="00E2658B"/>
    <w:rsid w:val="00E760C9"/>
    <w:rsid w:val="00EA5638"/>
    <w:rsid w:val="00EF37FB"/>
    <w:rsid w:val="00F066D3"/>
    <w:rsid w:val="00F35F7C"/>
    <w:rsid w:val="00F70971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FA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Palatino" w:hAnsi="Palatino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LeftRight">
    <w:name w:val="LeftRight"/>
    <w:pPr>
      <w:tabs>
        <w:tab w:val="right" w:pos="8180"/>
      </w:tabs>
      <w:jc w:val="both"/>
    </w:pPr>
    <w:rPr>
      <w:rFonts w:ascii="Palatino" w:hAnsi="Palatino" w:cs="Arial Unicode MS"/>
      <w:b/>
      <w:bCs/>
      <w:color w:val="000000"/>
      <w:sz w:val="24"/>
      <w:szCs w:val="24"/>
      <w:u w:color="000000"/>
    </w:rPr>
  </w:style>
  <w:style w:type="paragraph" w:customStyle="1" w:styleId="h1">
    <w:name w:val="h1"/>
    <w:next w:val="Para"/>
    <w:rPr>
      <w:rFonts w:ascii="Palatino" w:hAnsi="Palatino" w:cs="Arial Unicode MS"/>
      <w:b/>
      <w:bCs/>
      <w:color w:val="000000"/>
      <w:sz w:val="24"/>
      <w:szCs w:val="24"/>
      <w:u w:color="000000"/>
    </w:rPr>
  </w:style>
  <w:style w:type="paragraph" w:customStyle="1" w:styleId="Para">
    <w:name w:val="Para"/>
    <w:pPr>
      <w:jc w:val="both"/>
    </w:pPr>
    <w:rPr>
      <w:rFonts w:ascii="Palatino" w:hAnsi="Palatino" w:cs="Arial Unicode MS"/>
      <w:color w:val="000000"/>
      <w:sz w:val="24"/>
      <w:szCs w:val="24"/>
      <w:u w:color="000000"/>
    </w:rPr>
  </w:style>
  <w:style w:type="paragraph" w:customStyle="1" w:styleId="Author">
    <w:name w:val="Author"/>
    <w:pPr>
      <w:jc w:val="right"/>
    </w:pPr>
    <w:rPr>
      <w:rFonts w:ascii="Palatino" w:eastAsia="Palatino" w:hAnsi="Palatino" w:cs="Palatino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Hamish Carr</cp:lastModifiedBy>
  <cp:revision>47</cp:revision>
  <dcterms:created xsi:type="dcterms:W3CDTF">2016-10-10T15:53:00Z</dcterms:created>
  <dcterms:modified xsi:type="dcterms:W3CDTF">2018-11-06T17:58:00Z</dcterms:modified>
</cp:coreProperties>
</file>